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56" w:rsidRPr="006C6680" w:rsidRDefault="00A83A56" w:rsidP="005F0A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6C6680">
        <w:rPr>
          <w:rFonts w:ascii="Arial" w:hAnsi="Arial" w:cs="Arial"/>
          <w:b/>
          <w:lang w:val="es-ES"/>
        </w:rPr>
        <w:t>Carpeta con Documentación de Respaldo</w:t>
      </w:r>
    </w:p>
    <w:p w:rsidR="00A83A56" w:rsidRPr="006C6680" w:rsidRDefault="00CF3EFA" w:rsidP="005F0ADE">
      <w:pPr>
        <w:spacing w:after="0" w:line="240" w:lineRule="auto"/>
        <w:rPr>
          <w:rFonts w:ascii="Arial" w:hAnsi="Arial" w:cs="Arial"/>
          <w:b/>
          <w:iCs/>
          <w:lang w:val="es-ES"/>
        </w:rPr>
      </w:pPr>
      <w:r>
        <w:rPr>
          <w:rFonts w:ascii="Arial" w:hAnsi="Arial" w:cs="Arial"/>
          <w:b/>
          <w:iCs/>
          <w:lang w:val="es-ES"/>
        </w:rPr>
        <w:t>Pólizas de Seguro</w:t>
      </w:r>
      <w:r w:rsidR="005D4115">
        <w:rPr>
          <w:rFonts w:ascii="Arial" w:hAnsi="Arial" w:cs="Arial"/>
          <w:b/>
          <w:iCs/>
          <w:lang w:val="es-ES"/>
        </w:rPr>
        <w:t>.</w:t>
      </w:r>
    </w:p>
    <w:p w:rsidR="006C6680" w:rsidRDefault="006C6680" w:rsidP="005F0ADE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ES"/>
        </w:rPr>
      </w:pPr>
    </w:p>
    <w:p w:rsidR="00A83A56" w:rsidRPr="00754FE3" w:rsidRDefault="00A83A56" w:rsidP="005F0ADE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ES"/>
        </w:rPr>
      </w:pPr>
    </w:p>
    <w:tbl>
      <w:tblPr>
        <w:tblStyle w:val="Tablanormal1"/>
        <w:tblpPr w:leftFromText="141" w:rightFromText="141" w:vertAnchor="text" w:horzAnchor="page" w:tblpXSpec="center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1727"/>
        <w:gridCol w:w="1351"/>
        <w:gridCol w:w="1006"/>
        <w:gridCol w:w="1028"/>
        <w:gridCol w:w="3598"/>
      </w:tblGrid>
      <w:tr w:rsidR="00A83A56" w:rsidTr="0060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A83A56" w:rsidRPr="00516D09" w:rsidRDefault="00A83A56" w:rsidP="005F0ADE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Documento N°</w:t>
            </w:r>
          </w:p>
        </w:tc>
        <w:tc>
          <w:tcPr>
            <w:tcW w:w="1351" w:type="dxa"/>
            <w:vAlign w:val="center"/>
          </w:tcPr>
          <w:p w:rsidR="00A83A56" w:rsidRPr="00516D09" w:rsidRDefault="00A83A56" w:rsidP="005F0ADE">
            <w:pPr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echa</w:t>
            </w:r>
          </w:p>
        </w:tc>
        <w:tc>
          <w:tcPr>
            <w:tcW w:w="1006" w:type="dxa"/>
            <w:vAlign w:val="center"/>
          </w:tcPr>
          <w:p w:rsidR="00A83A56" w:rsidRPr="00516D09" w:rsidRDefault="00A83A56" w:rsidP="005F0ADE">
            <w:pPr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</w:t>
            </w:r>
            <w:r w:rsidRPr="00754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  <w:tc>
          <w:tcPr>
            <w:tcW w:w="1028" w:type="dxa"/>
            <w:vAlign w:val="center"/>
          </w:tcPr>
          <w:p w:rsidR="00A83A56" w:rsidRPr="00516D09" w:rsidRDefault="00A83A56" w:rsidP="005F0ADE">
            <w:pPr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3598" w:type="dxa"/>
            <w:vAlign w:val="center"/>
          </w:tcPr>
          <w:p w:rsidR="00A83A56" w:rsidRPr="00516D09" w:rsidRDefault="00A83A56" w:rsidP="005F0ADE">
            <w:pPr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Materia</w:t>
            </w:r>
          </w:p>
        </w:tc>
      </w:tr>
      <w:tr w:rsidR="00CF3EFA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0005 CCDJ 005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17-07-2014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CCDJ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Envía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Pólizas de Seguro de la Etapa de Construcción. </w:t>
            </w:r>
          </w:p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F3EFA" w:rsidTr="0060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0058 SCRDL 0022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01-10-2014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SCRDL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Observaciones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Pólizas de Seguro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Catástrofe, Responsabilidad Civil e Informe Estimación Perdida Máxima Probable.</w:t>
            </w:r>
          </w:p>
        </w:tc>
      </w:tr>
      <w:tr w:rsidR="00CF3EFA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0077 CCDJ 0009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24-10-2014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CCOP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Proceso de Aprobación de Pólizas de Seguro de la Etapa de Construcción. Póliza de responsabilidad civil N° 303-14-00018612 y Póliza de todo Riesgo N° 203-14-00005609, ambas de Mapfre Seguros.</w:t>
            </w:r>
          </w:p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Certificaciones Técnicas</w:t>
            </w:r>
          </w:p>
        </w:tc>
      </w:tr>
      <w:tr w:rsidR="00CF3EFA" w:rsidTr="0060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MEMORANDUM 1921/-2</w:t>
            </w:r>
          </w:p>
        </w:tc>
        <w:tc>
          <w:tcPr>
            <w:tcW w:w="1351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18-12-2014</w:t>
            </w:r>
          </w:p>
        </w:tc>
        <w:tc>
          <w:tcPr>
            <w:tcW w:w="1006" w:type="dxa"/>
            <w:vAlign w:val="center"/>
          </w:tcPr>
          <w:p w:rsidR="00CF3EFA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JJCCOP</w:t>
            </w:r>
          </w:p>
        </w:tc>
        <w:tc>
          <w:tcPr>
            <w:tcW w:w="1028" w:type="dxa"/>
            <w:vAlign w:val="center"/>
          </w:tcPr>
          <w:p w:rsidR="00CF3EFA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JPCCOP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Seguro de Etapa de Construcción, periodo 2014-2018, contrato “Concesión Vial Rutas del Loa”</w:t>
            </w:r>
          </w:p>
        </w:tc>
      </w:tr>
      <w:tr w:rsidR="00CF3EFA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00015-MOP-15</w:t>
            </w:r>
          </w:p>
        </w:tc>
        <w:tc>
          <w:tcPr>
            <w:tcW w:w="1351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23-01-2015</w:t>
            </w:r>
          </w:p>
        </w:tc>
        <w:tc>
          <w:tcPr>
            <w:tcW w:w="1006" w:type="dxa"/>
            <w:vAlign w:val="center"/>
          </w:tcPr>
          <w:p w:rsidR="00CF3EFA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SCRDL</w:t>
            </w:r>
          </w:p>
        </w:tc>
        <w:tc>
          <w:tcPr>
            <w:tcW w:w="1028" w:type="dxa"/>
            <w:vAlign w:val="center"/>
          </w:tcPr>
          <w:p w:rsidR="00CF3EFA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Pólizas de seguro Etapa de Construcción</w:t>
            </w:r>
          </w:p>
        </w:tc>
      </w:tr>
      <w:tr w:rsidR="00CF3EFA" w:rsidTr="0060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0129 SCRDL 0052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1-2015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CCDJ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Proceso de Aprobación de Pólizas de Seguro de la Etapa de Construcción. </w:t>
            </w:r>
          </w:p>
        </w:tc>
      </w:tr>
      <w:tr w:rsidR="00CF3EFA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0150 CCDJ 0013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1-2015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CCDJ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Proceso de Aprobación de Pólizas de Seguro de la Etapa de Construcción. Póliza de responsabilidad civil N° 303-14-00018612 y Póliza de todo Riesgo N° 203-14-00005609, ambas de Mapfre Seguros.</w:t>
            </w:r>
          </w:p>
        </w:tc>
      </w:tr>
      <w:tr w:rsidR="00CF3EFA" w:rsidTr="0060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00240 SCRDL 0093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4-2015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SCRDL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Proceso de Aprobación de Pólizas de Seguro de la Etapa de Construcción. Requerimientos</w:t>
            </w:r>
          </w:p>
        </w:tc>
      </w:tr>
      <w:tr w:rsidR="00CF3EFA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00264 SCRDL 0107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4-2015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SCRDL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Complementa Ordinario del Antecedente</w:t>
            </w:r>
          </w:p>
        </w:tc>
      </w:tr>
      <w:tr w:rsidR="00CF3EFA" w:rsidTr="0060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0103-MOP-15</w:t>
            </w:r>
          </w:p>
        </w:tc>
        <w:tc>
          <w:tcPr>
            <w:tcW w:w="1351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08-05-2015</w:t>
            </w:r>
          </w:p>
        </w:tc>
        <w:tc>
          <w:tcPr>
            <w:tcW w:w="1006" w:type="dxa"/>
            <w:vAlign w:val="center"/>
          </w:tcPr>
          <w:p w:rsidR="00CF3EFA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SCRDL</w:t>
            </w:r>
          </w:p>
        </w:tc>
        <w:tc>
          <w:tcPr>
            <w:tcW w:w="1028" w:type="dxa"/>
            <w:vAlign w:val="center"/>
          </w:tcPr>
          <w:p w:rsidR="00CF3EFA" w:rsidRDefault="00CF3EFA" w:rsidP="00CF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Pólizas de seguro Etapa de Construcción</w:t>
            </w:r>
          </w:p>
        </w:tc>
      </w:tr>
      <w:tr w:rsidR="00CF3EFA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CF3EFA" w:rsidRPr="00516D09" w:rsidRDefault="00CF3EFA" w:rsidP="00CF3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288 CCDJ 0032</w:t>
            </w:r>
          </w:p>
        </w:tc>
        <w:tc>
          <w:tcPr>
            <w:tcW w:w="1351" w:type="dxa"/>
            <w:vAlign w:val="center"/>
          </w:tcPr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5-2015</w:t>
            </w:r>
          </w:p>
        </w:tc>
        <w:tc>
          <w:tcPr>
            <w:tcW w:w="1006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CF3EFA" w:rsidRPr="00516D09" w:rsidRDefault="00CF3EFA" w:rsidP="00CF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CCDJ</w:t>
            </w:r>
          </w:p>
        </w:tc>
        <w:tc>
          <w:tcPr>
            <w:tcW w:w="3598" w:type="dxa"/>
            <w:vAlign w:val="center"/>
          </w:tcPr>
          <w:p w:rsidR="00CF3EFA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CF3EFA" w:rsidRPr="00516D09" w:rsidRDefault="00CF3EFA" w:rsidP="00CF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Proceso de Aprobación de Pólizas de Seguro de la Etapa de Construcción. Póliza de responsabilidad civil N° 303-14-00018612 y Póliza de todo Riesgo N° 203-14-00005609, ambas de Mapfre Seguros.</w:t>
            </w:r>
          </w:p>
        </w:tc>
      </w:tr>
      <w:tr w:rsidR="00FF1F0D" w:rsidTr="0060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FF1F0D" w:rsidRDefault="00FF1F0D" w:rsidP="00FF1F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MEMORANDUM 1031</w:t>
            </w:r>
          </w:p>
        </w:tc>
        <w:tc>
          <w:tcPr>
            <w:tcW w:w="1351" w:type="dxa"/>
            <w:vAlign w:val="center"/>
          </w:tcPr>
          <w:p w:rsidR="00FF1F0D" w:rsidRDefault="00FF1F0D" w:rsidP="00FF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03-06-2015</w:t>
            </w:r>
          </w:p>
        </w:tc>
        <w:tc>
          <w:tcPr>
            <w:tcW w:w="1006" w:type="dxa"/>
            <w:vAlign w:val="center"/>
          </w:tcPr>
          <w:p w:rsidR="00FF1F0D" w:rsidRDefault="00FF1F0D" w:rsidP="00FF1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JJCCOP</w:t>
            </w:r>
          </w:p>
        </w:tc>
        <w:tc>
          <w:tcPr>
            <w:tcW w:w="1028" w:type="dxa"/>
            <w:vAlign w:val="center"/>
          </w:tcPr>
          <w:p w:rsidR="00FF1F0D" w:rsidRDefault="00FF1F0D" w:rsidP="00FF1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JPCCOP</w:t>
            </w:r>
          </w:p>
        </w:tc>
        <w:tc>
          <w:tcPr>
            <w:tcW w:w="3598" w:type="dxa"/>
            <w:vAlign w:val="center"/>
          </w:tcPr>
          <w:p w:rsidR="00FF1F0D" w:rsidRDefault="00FF1F0D" w:rsidP="00FF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Seguro de Etapa de Construcción, periodo 2014-2018, contrato “Concesión Vial Rutas del Loa”</w:t>
            </w:r>
          </w:p>
        </w:tc>
      </w:tr>
      <w:tr w:rsidR="00FF1F0D" w:rsidTr="0060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FF1F0D" w:rsidRPr="00516D09" w:rsidRDefault="00FF1F0D" w:rsidP="00FF1F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ORD.: N° 0323 SCRDL 0112</w:t>
            </w:r>
          </w:p>
        </w:tc>
        <w:tc>
          <w:tcPr>
            <w:tcW w:w="1351" w:type="dxa"/>
            <w:vAlign w:val="center"/>
          </w:tcPr>
          <w:p w:rsidR="00FF1F0D" w:rsidRPr="00516D09" w:rsidRDefault="00FF1F0D" w:rsidP="00FF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</w:t>
            </w:r>
            <w:r w:rsidRPr="0051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6-2015</w:t>
            </w:r>
          </w:p>
        </w:tc>
        <w:tc>
          <w:tcPr>
            <w:tcW w:w="1006" w:type="dxa"/>
            <w:vAlign w:val="center"/>
          </w:tcPr>
          <w:p w:rsidR="00FF1F0D" w:rsidRPr="00516D09" w:rsidRDefault="00FF1F0D" w:rsidP="00FF1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IF</w:t>
            </w:r>
          </w:p>
        </w:tc>
        <w:tc>
          <w:tcPr>
            <w:tcW w:w="1028" w:type="dxa"/>
            <w:vAlign w:val="center"/>
          </w:tcPr>
          <w:p w:rsidR="00FF1F0D" w:rsidRPr="00516D09" w:rsidRDefault="00FF1F0D" w:rsidP="00FF1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SCRDL</w:t>
            </w:r>
          </w:p>
        </w:tc>
        <w:tc>
          <w:tcPr>
            <w:tcW w:w="3598" w:type="dxa"/>
            <w:vAlign w:val="center"/>
          </w:tcPr>
          <w:p w:rsidR="00FF1F0D" w:rsidRDefault="00FF1F0D" w:rsidP="00FF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FF1F0D" w:rsidRDefault="00FF1F0D" w:rsidP="00FF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Endoso N° 3, de la Póliza de Todo Riesgo N°203-01-00005609.</w:t>
            </w:r>
          </w:p>
          <w:p w:rsidR="00FF1F0D" w:rsidRPr="00516D09" w:rsidRDefault="00FF1F0D" w:rsidP="00FF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16D09" w:rsidRPr="00A83A56" w:rsidRDefault="00516D09" w:rsidP="005F0ADE">
      <w:bookmarkStart w:id="0" w:name="_GoBack"/>
      <w:bookmarkEnd w:id="0"/>
    </w:p>
    <w:p w:rsidR="00516D09" w:rsidRPr="00A83A56" w:rsidRDefault="00516D09" w:rsidP="005F0ADE"/>
    <w:p w:rsidR="000E4FC6" w:rsidRDefault="000E4FC6" w:rsidP="005F0ADE"/>
    <w:sectPr w:rsidR="000E4FC6" w:rsidSect="005F0ADE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99" w:rsidRDefault="00634199" w:rsidP="00A83A56">
      <w:pPr>
        <w:spacing w:after="0" w:line="240" w:lineRule="auto"/>
      </w:pPr>
      <w:r>
        <w:separator/>
      </w:r>
    </w:p>
  </w:endnote>
  <w:endnote w:type="continuationSeparator" w:id="0">
    <w:p w:rsidR="00634199" w:rsidRDefault="00634199" w:rsidP="00A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99" w:rsidRDefault="00634199" w:rsidP="00A83A56">
      <w:pPr>
        <w:spacing w:after="0" w:line="240" w:lineRule="auto"/>
      </w:pPr>
      <w:r>
        <w:separator/>
      </w:r>
    </w:p>
  </w:footnote>
  <w:footnote w:type="continuationSeparator" w:id="0">
    <w:p w:rsidR="00634199" w:rsidRDefault="00634199" w:rsidP="00A83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09"/>
    <w:rsid w:val="000B60F0"/>
    <w:rsid w:val="000E4FC6"/>
    <w:rsid w:val="001A08C2"/>
    <w:rsid w:val="002B2320"/>
    <w:rsid w:val="003B0B5D"/>
    <w:rsid w:val="004C0B9E"/>
    <w:rsid w:val="004D3DCA"/>
    <w:rsid w:val="00516D09"/>
    <w:rsid w:val="00561B8B"/>
    <w:rsid w:val="005D4115"/>
    <w:rsid w:val="005F0ADE"/>
    <w:rsid w:val="00607DB5"/>
    <w:rsid w:val="006335DD"/>
    <w:rsid w:val="00634199"/>
    <w:rsid w:val="00655553"/>
    <w:rsid w:val="006C6680"/>
    <w:rsid w:val="006F4D1E"/>
    <w:rsid w:val="00754FE3"/>
    <w:rsid w:val="007B6B98"/>
    <w:rsid w:val="007C2A1F"/>
    <w:rsid w:val="007E32CD"/>
    <w:rsid w:val="00835B8C"/>
    <w:rsid w:val="008564B6"/>
    <w:rsid w:val="008B1E23"/>
    <w:rsid w:val="008B6D97"/>
    <w:rsid w:val="008C7530"/>
    <w:rsid w:val="009A5B97"/>
    <w:rsid w:val="009B7D4B"/>
    <w:rsid w:val="009C0D2D"/>
    <w:rsid w:val="00A267E7"/>
    <w:rsid w:val="00A83A56"/>
    <w:rsid w:val="00B9192B"/>
    <w:rsid w:val="00BE0D81"/>
    <w:rsid w:val="00C11BEB"/>
    <w:rsid w:val="00CB6399"/>
    <w:rsid w:val="00CD1AA8"/>
    <w:rsid w:val="00CF3EFA"/>
    <w:rsid w:val="00D57523"/>
    <w:rsid w:val="00D66C2F"/>
    <w:rsid w:val="00DD3C21"/>
    <w:rsid w:val="00EC0315"/>
    <w:rsid w:val="00F96C70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D024E3-EAE4-4E3A-873A-3A9B5ED9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8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83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83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56"/>
  </w:style>
  <w:style w:type="paragraph" w:styleId="Piedepgina">
    <w:name w:val="footer"/>
    <w:basedOn w:val="Normal"/>
    <w:link w:val="PiedepginaCar"/>
    <w:uiPriority w:val="99"/>
    <w:unhideWhenUsed/>
    <w:rsid w:val="00A83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2A1249992B84DB2641BA37AAF1590" ma:contentTypeVersion="0" ma:contentTypeDescription="Crear nuevo documento." ma:contentTypeScope="" ma:versionID="62497d407a1693f4f8d28ba42c1b7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3C8C5-DC1E-4910-8997-82B3E37AD197}"/>
</file>

<file path=customXml/itemProps2.xml><?xml version="1.0" encoding="utf-8"?>
<ds:datastoreItem xmlns:ds="http://schemas.openxmlformats.org/officeDocument/2006/customXml" ds:itemID="{5BAE9771-CE80-4D5C-BB15-139463ADBEEA}"/>
</file>

<file path=customXml/itemProps3.xml><?xml version="1.0" encoding="utf-8"?>
<ds:datastoreItem xmlns:ds="http://schemas.openxmlformats.org/officeDocument/2006/customXml" ds:itemID="{45406484-66E9-46C5-9C9B-F44C7535D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cyd</cp:lastModifiedBy>
  <cp:revision>2</cp:revision>
  <cp:lastPrinted>2014-11-27T15:20:00Z</cp:lastPrinted>
  <dcterms:created xsi:type="dcterms:W3CDTF">2016-03-14T18:40:00Z</dcterms:created>
  <dcterms:modified xsi:type="dcterms:W3CDTF">2016-03-14T18:40:00Z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0x0101003D02A1249992B84DB2641BA37AAF1590</vt:lpwstr>
  </property>
</Properties>
</file>